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蜘蛛大师使用教程（三）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跳转篇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跳转-全局跳转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drawing>
          <wp:inline distT="0" distB="0" distL="114300" distR="114300">
            <wp:extent cx="5264785" cy="1732915"/>
            <wp:effectExtent l="0" t="0" r="12065" b="635"/>
            <wp:docPr id="1" name="图片 1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73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这里设定用户点击访问时，自动跳转到指定的链接地址。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这里开启全局跳转之后，全局跳转优先于关键词跳转。</w:t>
      </w:r>
    </w:p>
    <w:p>
      <w:pPr>
        <w:rPr>
          <w:rFonts w:hint="eastAsia"/>
          <w:b w:val="0"/>
          <w:bCs w:val="0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跳转-关键词跳转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drawing>
          <wp:inline distT="0" distB="0" distL="114300" distR="114300">
            <wp:extent cx="5264785" cy="1867535"/>
            <wp:effectExtent l="0" t="0" r="12065" b="18415"/>
            <wp:docPr id="2" name="图片 2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86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这里可以设置关键词跳转到指定的链接地址，这样访客点击关键词会跳转到指定的链接地址。</w:t>
      </w:r>
    </w:p>
    <w:p>
      <w:pPr>
        <w:rPr>
          <w:rFonts w:hint="eastAsia"/>
          <w:b w:val="0"/>
          <w:bCs w:val="0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采集篇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采集-新闻采集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drawing>
          <wp:inline distT="0" distB="0" distL="114300" distR="114300">
            <wp:extent cx="5268595" cy="2729865"/>
            <wp:effectExtent l="0" t="0" r="8255" b="13335"/>
            <wp:docPr id="3" name="图片 3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2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这里是对新闻自动采集的功能，我们已经设定好了规则，会定期更新规则，到时候大家可以点击同步新闻源进行规则的更新。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可以设置采集间隔时间，时间越短越好，减轻服务器的负担。</w:t>
      </w:r>
    </w:p>
    <w:p>
      <w:pPr>
        <w:rPr>
          <w:rFonts w:hint="eastAsia"/>
          <w:b w:val="0"/>
          <w:bCs w:val="0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采集-采集伪原创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drawing>
          <wp:inline distT="0" distB="0" distL="114300" distR="114300">
            <wp:extent cx="5271770" cy="2853055"/>
            <wp:effectExtent l="0" t="0" r="5080" b="4445"/>
            <wp:docPr id="4" name="图片 4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5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这里可以设置采集到内容，进行伪原创，把采集到内容替换成设定的内容，可以自主添加。</w:t>
      </w:r>
    </w:p>
    <w:p>
      <w:pPr>
        <w:rPr>
          <w:rFonts w:hint="eastAsia"/>
          <w:b w:val="0"/>
          <w:bCs w:val="0"/>
          <w:lang w:val="en-US" w:eastAsia="zh-CN"/>
        </w:rPr>
      </w:pPr>
    </w:p>
    <w:p>
      <w:pPr>
        <w:rPr>
          <w:rFonts w:hint="eastAsia"/>
          <w:b/>
          <w:bCs/>
          <w:i w:val="0"/>
          <w:iCs w:val="0"/>
          <w:lang w:val="en-US" w:eastAsia="zh-CN"/>
        </w:rPr>
      </w:pPr>
      <w:r>
        <w:rPr>
          <w:rFonts w:hint="eastAsia"/>
          <w:b/>
          <w:bCs/>
          <w:i w:val="0"/>
          <w:iCs w:val="0"/>
          <w:lang w:val="en-US" w:eastAsia="zh-CN"/>
        </w:rPr>
        <w:t>平台篇</w:t>
      </w:r>
    </w:p>
    <w:p>
      <w:pPr>
        <w:rPr>
          <w:rFonts w:hint="eastAsia"/>
          <w:b/>
          <w:bCs/>
          <w:i w:val="0"/>
          <w:iCs w:val="0"/>
          <w:lang w:val="en-US" w:eastAsia="zh-CN"/>
        </w:rPr>
      </w:pPr>
    </w:p>
    <w:p>
      <w:pPr>
        <w:rPr>
          <w:rFonts w:hint="eastAsia"/>
          <w:b/>
          <w:bCs/>
          <w:i w:val="0"/>
          <w:iCs w:val="0"/>
          <w:lang w:val="en-US" w:eastAsia="zh-CN"/>
        </w:rPr>
      </w:pPr>
      <w:r>
        <w:rPr>
          <w:rFonts w:hint="eastAsia"/>
          <w:b/>
          <w:bCs/>
          <w:i w:val="0"/>
          <w:iCs w:val="0"/>
          <w:lang w:val="en-US" w:eastAsia="zh-CN"/>
        </w:rPr>
        <w:t>平台-用户管理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9230" cy="1369060"/>
            <wp:effectExtent l="0" t="0" r="7620" b="2540"/>
            <wp:docPr id="5" name="图片 5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t>蜘蛛池搭建好了后，可以对外出租，这里可以创建用户信息、数量、到期时间。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t>用户登录入口，点击平台入口获取链接。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rPr>
          <w:rFonts w:hint="eastAsia"/>
          <w:b/>
          <w:bCs/>
          <w:i w:val="0"/>
          <w:iCs w:val="0"/>
          <w:lang w:val="en-US" w:eastAsia="zh-CN"/>
        </w:rPr>
      </w:pPr>
      <w:r>
        <w:rPr>
          <w:rFonts w:hint="eastAsia"/>
          <w:b/>
          <w:bCs/>
          <w:i w:val="0"/>
          <w:iCs w:val="0"/>
          <w:lang w:val="en-US" w:eastAsia="zh-CN"/>
        </w:rPr>
        <w:t>平台-用户外链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7960" cy="1264285"/>
            <wp:effectExtent l="0" t="0" r="8890" b="12065"/>
            <wp:docPr id="6" name="图片 6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t>这里可以看到用户添加链接，可以进行删除。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rPr>
          <w:rFonts w:hint="eastAsia"/>
          <w:b/>
          <w:bCs/>
          <w:i w:val="0"/>
          <w:iCs w:val="0"/>
          <w:lang w:val="en-US" w:eastAsia="zh-CN"/>
        </w:rPr>
      </w:pPr>
      <w:r>
        <w:rPr>
          <w:rFonts w:hint="eastAsia"/>
          <w:b/>
          <w:bCs/>
          <w:i w:val="0"/>
          <w:iCs w:val="0"/>
          <w:lang w:val="en-US" w:eastAsia="zh-CN"/>
        </w:rPr>
        <w:t>系统篇</w:t>
      </w:r>
    </w:p>
    <w:p>
      <w:pPr>
        <w:rPr>
          <w:rFonts w:hint="eastAsia"/>
          <w:b/>
          <w:bCs/>
          <w:i w:val="0"/>
          <w:iCs w:val="0"/>
          <w:lang w:val="en-US" w:eastAsia="zh-CN"/>
        </w:rPr>
      </w:pPr>
    </w:p>
    <w:p>
      <w:pPr>
        <w:rPr>
          <w:rFonts w:hint="eastAsia"/>
          <w:b/>
          <w:bCs/>
          <w:i w:val="0"/>
          <w:iCs w:val="0"/>
          <w:lang w:val="en-US" w:eastAsia="zh-CN"/>
        </w:rPr>
      </w:pPr>
      <w:r>
        <w:rPr>
          <w:rFonts w:hint="eastAsia"/>
          <w:b/>
          <w:bCs/>
          <w:i w:val="0"/>
          <w:iCs w:val="0"/>
          <w:lang w:val="en-US" w:eastAsia="zh-CN"/>
        </w:rPr>
        <w:t>系统-账号升级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9230" cy="3865245"/>
            <wp:effectExtent l="0" t="0" r="7620" b="1905"/>
            <wp:docPr id="7" name="图片 7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86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t>如果你是免费的用户可以在这里付费升级到更高级的版本。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rPr>
          <w:rFonts w:hint="eastAsia"/>
          <w:b/>
          <w:bCs/>
          <w:i w:val="0"/>
          <w:iCs w:val="0"/>
          <w:lang w:val="en-US" w:eastAsia="zh-CN"/>
        </w:rPr>
      </w:pPr>
      <w:r>
        <w:rPr>
          <w:rFonts w:hint="eastAsia"/>
          <w:b/>
          <w:bCs/>
          <w:i w:val="0"/>
          <w:iCs w:val="0"/>
          <w:lang w:val="en-US" w:eastAsia="zh-CN"/>
        </w:rPr>
        <w:t>系统-在线升级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72405" cy="1216660"/>
            <wp:effectExtent l="0" t="0" r="4445" b="2540"/>
            <wp:docPr id="8" name="图片 8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t>在这里的可以对系统版本进行在线升级更新。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rPr>
          <w:rFonts w:hint="eastAsia"/>
          <w:b/>
          <w:bCs/>
          <w:i w:val="0"/>
          <w:iCs w:val="0"/>
          <w:lang w:val="en-US" w:eastAsia="zh-CN"/>
        </w:rPr>
      </w:pPr>
      <w:r>
        <w:rPr>
          <w:rFonts w:hint="eastAsia"/>
          <w:b/>
          <w:bCs/>
          <w:i w:val="0"/>
          <w:iCs w:val="0"/>
          <w:lang w:val="en-US" w:eastAsia="zh-CN"/>
        </w:rPr>
        <w:t>系统-流量统计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4785" cy="1974850"/>
            <wp:effectExtent l="0" t="0" r="12065" b="6350"/>
            <wp:docPr id="9" name="图片 9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97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t>在这里可以添加流量统计的代码，不是蜘蛛访问的统计。如果需要看蜘蛛访问量，可以在蜘蛛-蜘蛛日志里看。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rPr>
          <w:rFonts w:hint="eastAsia"/>
          <w:b/>
          <w:bCs/>
          <w:i w:val="0"/>
          <w:iCs w:val="0"/>
          <w:lang w:val="en-US" w:eastAsia="zh-CN"/>
        </w:rPr>
      </w:pPr>
      <w:r>
        <w:rPr>
          <w:rFonts w:hint="eastAsia"/>
          <w:b/>
          <w:bCs/>
          <w:i w:val="0"/>
          <w:iCs w:val="0"/>
          <w:lang w:val="en-US" w:eastAsia="zh-CN"/>
        </w:rPr>
        <w:t>系统-API接口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7325" cy="1979295"/>
            <wp:effectExtent l="0" t="0" r="9525" b="1905"/>
            <wp:docPr id="10" name="图片 10" descr="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7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t>可以让其他程序其他数据到蜘蛛池。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rPr>
          <w:rFonts w:hint="eastAsia"/>
          <w:b/>
          <w:bCs/>
          <w:i w:val="0"/>
          <w:iCs w:val="0"/>
          <w:lang w:val="en-US" w:eastAsia="zh-CN"/>
        </w:rPr>
      </w:pPr>
      <w:r>
        <w:rPr>
          <w:rFonts w:hint="eastAsia"/>
          <w:b/>
          <w:bCs/>
          <w:i w:val="0"/>
          <w:iCs w:val="0"/>
          <w:lang w:val="en-US" w:eastAsia="zh-CN"/>
        </w:rPr>
        <w:t>系统-修改密码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4785" cy="2866390"/>
            <wp:effectExtent l="0" t="0" r="12065" b="10160"/>
            <wp:docPr id="11" name="图片 1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86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t>这里可以修改登录密码。</w:t>
      </w:r>
    </w:p>
    <w:p>
      <w:pPr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官方网站：</w:t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fldChar w:fldCharType="begin"/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instrText xml:space="preserve"> HYPERLINK "http://www.zhizhudashi.com/" </w:instrText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fldChar w:fldCharType="separate"/>
      </w:r>
      <w:r>
        <w:rPr>
          <w:rStyle w:val="5"/>
          <w:rFonts w:hint="eastAsia" w:ascii="Tahoma" w:hAnsi="Tahoma" w:eastAsia="宋体" w:cs="Tahoma"/>
          <w:b w:val="0"/>
          <w:i w:val="0"/>
          <w:caps w:val="0"/>
          <w:spacing w:val="0"/>
          <w:sz w:val="21"/>
          <w:szCs w:val="21"/>
          <w:shd w:val="clear" w:fill="FFFFFF"/>
          <w:lang w:eastAsia="zh-CN"/>
        </w:rPr>
        <w:t>http://www.zhizhudashi.com/</w:t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fldChar w:fldCharType="end"/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356A1"/>
    <w:rsid w:val="059066B9"/>
    <w:rsid w:val="11C14D03"/>
    <w:rsid w:val="18685900"/>
    <w:rsid w:val="4B8356A1"/>
    <w:rsid w:val="56E9359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2016-11-05T06:19:00Z</dcterms:created>
  <dc:creator>彬娃儿</dc:creator>
  <cp:lastModifiedBy>Administrator</cp:lastModifiedBy>
  <dcterms:modified xsi:type="dcterms:W3CDTF">2016-11-12T08:05:49Z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