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蜘蛛大师使用教程（二）</w:t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蜘蛛篇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蜘蛛-蜘蛛日志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770" cy="1504315"/>
            <wp:effectExtent l="0" t="0" r="5080" b="6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50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这里可以看到蜘蛛访问的一些记录，以及蜘蛛访问量。可以选择日期。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蜘蛛-蜘蛛开关</w:t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3495040"/>
            <wp:effectExtent l="0" t="0" r="10795" b="1016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9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这里默认了7个搜索引擎，可以根据实际需求打开、关闭相应的搜索引擎。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外推篇</w:t>
      </w:r>
    </w:p>
    <w:p>
      <w:pPr>
        <w:jc w:val="both"/>
        <w:rPr>
          <w:rFonts w:hint="eastAsia"/>
          <w:b/>
          <w:bCs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外推-外推日志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9230" cy="3561080"/>
            <wp:effectExtent l="0" t="0" r="7620" b="12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这里可以看到已发送外推链接的数量，以及外推和pin设置，根据需求开打开。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外推-外推管理</w:t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2889885"/>
            <wp:effectExtent l="0" t="0" r="6985" b="57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8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这里显示的是外链链接发送的地址，这里我们已经设置好了，可以无需设置。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模板篇</w:t>
      </w:r>
    </w:p>
    <w:p>
      <w:pPr>
        <w:jc w:val="both"/>
        <w:rPr>
          <w:rFonts w:hint="eastAsia"/>
          <w:b/>
          <w:bCs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模板-title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73040" cy="2479040"/>
            <wp:effectExtent l="0" t="0" r="3810" b="1651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蜘蛛池生成的网站标题是根据这里的规则随机生成的，已经默认设置好了，无需操作，可以根据需要增加和修改。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模板-keywords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7960" cy="2249805"/>
            <wp:effectExtent l="0" t="0" r="8890" b="1714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蜘蛛池生成网站关键词是根据这里的规则随机生成的，已经默认设置好了，无需操作，可以根据需要增加和修改。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模板-description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9865" cy="2722245"/>
            <wp:effectExtent l="0" t="0" r="6985" b="190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蜘蛛池生成的网站描述是根据这里的规则随机生成的，已经默认设置好了，无需操作，可以根据需要增加和修改。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模板-url样式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71770" cy="3233420"/>
            <wp:effectExtent l="0" t="0" r="5080" b="508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蜘蛛池生成的网站文章链接地址是根据这里的规则随机生成的，已经默认设置好了，无需操作，根据需要增加和修改。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可以在操作修改类型：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7325" cy="3252470"/>
            <wp:effectExtent l="0" t="0" r="9525" b="508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5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模板-文章标题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73040" cy="2733675"/>
            <wp:effectExtent l="0" t="0" r="3810" b="9525"/>
            <wp:docPr id="10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蜘蛛池生成的网站文章标题是根据这里的规则随机生成的，已经默认设置好了，无需操作，可以根据需要增加和修改。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模板-文章内容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9230" cy="2731770"/>
            <wp:effectExtent l="0" t="0" r="7620" b="11430"/>
            <wp:docPr id="11" name="图片 1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蜘蛛池生成的网站内容是根据这里的规则随机生成的，已经默认设置好了，无需操作，可以根据需要增加和修改。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在操作里面，可以对规则进行修改，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6690" cy="2919730"/>
            <wp:effectExtent l="0" t="0" r="10160" b="13970"/>
            <wp:docPr id="12" name="图片 1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模板-关键词转码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67325" cy="1610995"/>
            <wp:effectExtent l="0" t="0" r="9525" b="8255"/>
            <wp:docPr id="13" name="图片 1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1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是指将文字转换成代码，如果有一些灰色的关键词，可以开启，防止被屏蔽，达到很好的收录效果。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模板-页面缓存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5270500" cy="1781810"/>
            <wp:effectExtent l="0" t="0" r="6350" b="8890"/>
            <wp:docPr id="14" name="图片 1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color w:val="FF0000"/>
          <w:lang w:val="en-US" w:eastAsia="zh-CN"/>
        </w:rPr>
      </w:pPr>
      <w:r>
        <w:rPr>
          <w:rFonts w:hint="eastAsia"/>
          <w:b w:val="0"/>
          <w:bCs w:val="0"/>
          <w:color w:val="FF0000"/>
          <w:lang w:val="en-US" w:eastAsia="zh-CN"/>
        </w:rPr>
        <w:t>默认是关闭，生成的网站内容是随机，每刷新一次变一次内容，如果需要固定内容，可以选择开启，可以设定缓存的时间，这项操作对硬盘容量有很大的需求，请谨慎开启。</w:t>
      </w:r>
    </w:p>
    <w:p>
      <w:pPr>
        <w:jc w:val="both"/>
        <w:rPr>
          <w:rFonts w:hint="eastAsia"/>
          <w:b w:val="0"/>
          <w:bCs w:val="0"/>
          <w:color w:val="FF0000"/>
          <w:lang w:val="en-US" w:eastAsia="zh-CN"/>
        </w:rPr>
      </w:pPr>
    </w:p>
    <w:p>
      <w:pPr>
        <w:jc w:val="both"/>
        <w:rPr>
          <w:rFonts w:hint="eastAsia"/>
          <w:b w:val="0"/>
          <w:bCs w:val="0"/>
          <w:color w:val="FF0000"/>
          <w:lang w:val="en-US" w:eastAsia="zh-CN"/>
        </w:rPr>
      </w:pPr>
      <w:r>
        <w:rPr>
          <w:rFonts w:hint="eastAsia"/>
          <w:b w:val="0"/>
          <w:bCs w:val="0"/>
          <w:color w:val="FF0000"/>
          <w:lang w:val="en-US" w:eastAsia="zh-CN"/>
        </w:rPr>
        <w:t>单纯为引蜘蛛用户，建议只开1小时，1天或10天即可。</w:t>
      </w:r>
    </w:p>
    <w:p>
      <w:pPr>
        <w:jc w:val="both"/>
        <w:rPr>
          <w:rFonts w:hint="eastAsia"/>
          <w:b w:val="0"/>
          <w:bCs w:val="0"/>
          <w:color w:val="FF0000"/>
          <w:lang w:val="en-US" w:eastAsia="zh-CN"/>
        </w:rPr>
      </w:pPr>
      <w:r>
        <w:rPr>
          <w:rFonts w:hint="eastAsia"/>
          <w:b w:val="0"/>
          <w:bCs w:val="0"/>
          <w:color w:val="FF0000"/>
          <w:lang w:val="en-US" w:eastAsia="zh-CN"/>
        </w:rPr>
        <w:t>缓存开10天、30天、90天，会产生大量静态文件，非常占用服务器硬盘。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模板-模板管理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4074795" cy="8846185"/>
            <wp:effectExtent l="0" t="0" r="1905" b="12065"/>
            <wp:docPr id="16" name="图片 16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74795" cy="884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这里是蜘蛛池生成的网站使用的模板，后台我们已经给大家准备了23套手机和PC模板，可以进行下载和启用。模板越多越好，我们建议都全部下载和开启，在基础-域名管理里随机使用模板，蜘蛛量高，被K几率小。</w:t>
      </w:r>
    </w:p>
    <w:p>
      <w:pPr>
        <w:jc w:val="both"/>
        <w:rPr>
          <w:rFonts w:hint="eastAsia"/>
          <w:b w:val="0"/>
          <w:bCs w:val="0"/>
          <w:lang w:val="en-US" w:eastAsia="zh-CN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25" w:afterAutospacing="0" w:line="420" w:lineRule="atLeast"/>
        <w:ind w:left="0" w:right="0" w:firstLine="0"/>
        <w:rPr>
          <w:rFonts w:hint="eastAsia"/>
          <w:b w:val="0"/>
          <w:bCs w:val="0"/>
          <w:lang w:val="en-US" w:eastAsia="zh-CN"/>
        </w:rPr>
      </w:pP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t>官方网站：</w: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begin"/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instrText xml:space="preserve"> HYPERLINK "http://www.zhizhudashi.com/" </w:instrTex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separate"/>
      </w:r>
      <w:r>
        <w:rPr>
          <w:rStyle w:val="5"/>
          <w:rFonts w:hint="eastAsia" w:ascii="Tahoma" w:hAnsi="Tahoma" w:eastAsia="宋体" w:cs="Tahoma"/>
          <w:b w:val="0"/>
          <w:i w:val="0"/>
          <w:caps w:val="0"/>
          <w:spacing w:val="0"/>
          <w:sz w:val="21"/>
          <w:szCs w:val="21"/>
          <w:shd w:val="clear" w:fill="FFFFFF"/>
          <w:lang w:eastAsia="zh-CN"/>
        </w:rPr>
        <w:t>http://www.zhizhudashi.com/</w: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end"/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3BE3D2E"/>
    <w:rsid w:val="098D7873"/>
    <w:rsid w:val="0E297D55"/>
    <w:rsid w:val="23BE3D2E"/>
    <w:rsid w:val="5B7A6D4D"/>
    <w:rsid w:val="63466DD8"/>
    <w:rsid w:val="74117793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Hyperlink"/>
    <w:basedOn w:val="4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Office_10.1.0.6065_F1E327BC-269C-435d-A152-05C5408002CA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2016-11-05T05:28:00Z</dcterms:created>
  <dc:creator>彬娃儿</dc:creator>
  <cp:lastModifiedBy>Administrator</cp:lastModifiedBy>
  <dcterms:modified xsi:type="dcterms:W3CDTF">2016-11-12T08:05:30Z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2052-10.1.0.6065</vt:lpwstr>
  </property>
</Properties>
</file>