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58" w:rsidRPr="00990858" w:rsidRDefault="00990858" w:rsidP="005E4C7B">
      <w:pPr>
        <w:spacing w:line="360" w:lineRule="auto"/>
        <w:rPr>
          <w:rFonts w:cstheme="minorHAnsi" w:hint="eastAsia"/>
          <w:b/>
          <w:sz w:val="28"/>
          <w:szCs w:val="28"/>
        </w:rPr>
      </w:pPr>
      <w:r w:rsidRPr="00990858">
        <w:rPr>
          <w:rFonts w:cstheme="minorHAnsi" w:hint="eastAsia"/>
          <w:b/>
          <w:sz w:val="28"/>
          <w:szCs w:val="28"/>
        </w:rPr>
        <w:t>注意事项：</w:t>
      </w:r>
    </w:p>
    <w:p w:rsidR="008E22B6" w:rsidRPr="008E22B6" w:rsidRDefault="008E22B6" w:rsidP="005E4C7B">
      <w:pPr>
        <w:spacing w:line="360" w:lineRule="auto"/>
        <w:rPr>
          <w:rFonts w:cstheme="minorHAnsi" w:hint="eastAsia"/>
          <w:b/>
        </w:rPr>
      </w:pPr>
      <w:r w:rsidRPr="008E22B6">
        <w:rPr>
          <w:rFonts w:cstheme="minorHAnsi" w:hint="eastAsia"/>
          <w:b/>
        </w:rPr>
        <w:t>1</w:t>
      </w:r>
      <w:r w:rsidRPr="008E22B6">
        <w:rPr>
          <w:rFonts w:cstheme="minorHAnsi" w:hint="eastAsia"/>
          <w:b/>
        </w:rPr>
        <w:t>、扫描</w:t>
      </w:r>
      <w:proofErr w:type="gramStart"/>
      <w:r w:rsidRPr="008E22B6">
        <w:rPr>
          <w:rFonts w:cstheme="minorHAnsi" w:hint="eastAsia"/>
          <w:b/>
        </w:rPr>
        <w:t>枪注意</w:t>
      </w:r>
      <w:proofErr w:type="gramEnd"/>
      <w:r w:rsidRPr="008E22B6">
        <w:rPr>
          <w:rFonts w:cstheme="minorHAnsi" w:hint="eastAsia"/>
          <w:b/>
        </w:rPr>
        <w:t>事项：</w:t>
      </w:r>
    </w:p>
    <w:p w:rsidR="00990858" w:rsidRPr="005E4C7B" w:rsidRDefault="00990858" w:rsidP="005E4C7B">
      <w:pPr>
        <w:spacing w:line="360" w:lineRule="auto"/>
        <w:ind w:firstLineChars="200" w:firstLine="480"/>
        <w:rPr>
          <w:rFonts w:cstheme="minorHAnsi"/>
          <w:sz w:val="24"/>
          <w:szCs w:val="24"/>
        </w:rPr>
      </w:pPr>
      <w:r w:rsidRPr="005E4C7B">
        <w:rPr>
          <w:rFonts w:cstheme="minorHAnsi" w:hint="eastAsia"/>
          <w:sz w:val="24"/>
          <w:szCs w:val="24"/>
        </w:rPr>
        <w:t>使用扫描枪</w:t>
      </w:r>
      <w:r w:rsidR="006C278F" w:rsidRPr="005E4C7B">
        <w:rPr>
          <w:rFonts w:cstheme="minorHAnsi" w:hint="eastAsia"/>
          <w:sz w:val="24"/>
          <w:szCs w:val="24"/>
        </w:rPr>
        <w:t>（模拟键盘方式）</w:t>
      </w:r>
      <w:r w:rsidRPr="005E4C7B">
        <w:rPr>
          <w:rFonts w:cstheme="minorHAnsi" w:hint="eastAsia"/>
          <w:sz w:val="24"/>
          <w:szCs w:val="24"/>
        </w:rPr>
        <w:t>扫描</w:t>
      </w:r>
      <w:proofErr w:type="gramStart"/>
      <w:r w:rsidRPr="005E4C7B">
        <w:rPr>
          <w:rFonts w:cstheme="minorHAnsi" w:hint="eastAsia"/>
          <w:sz w:val="24"/>
          <w:szCs w:val="24"/>
        </w:rPr>
        <w:t>二维码时</w:t>
      </w:r>
      <w:proofErr w:type="gramEnd"/>
      <w:r w:rsidRPr="005E4C7B">
        <w:rPr>
          <w:rFonts w:cstheme="minorHAnsi" w:hint="eastAsia"/>
          <w:sz w:val="24"/>
          <w:szCs w:val="24"/>
        </w:rPr>
        <w:t>，</w:t>
      </w:r>
      <w:r w:rsidRPr="005E4C7B">
        <w:rPr>
          <w:rFonts w:cstheme="minorHAnsi" w:hint="eastAsia"/>
          <w:sz w:val="24"/>
          <w:szCs w:val="24"/>
        </w:rPr>
        <w:t>将光标定位到【请输入开票码】后面的输入框内</w:t>
      </w:r>
      <w:r w:rsidRPr="005E4C7B">
        <w:rPr>
          <w:rFonts w:cstheme="minorHAnsi" w:hint="eastAsia"/>
          <w:sz w:val="24"/>
          <w:szCs w:val="24"/>
        </w:rPr>
        <w:t>，将输入法改为英文输入法，如使用其他输入法则会造成所扫描信息变为乱码</w:t>
      </w:r>
    </w:p>
    <w:p w:rsidR="008E22B6" w:rsidRPr="008E22B6" w:rsidRDefault="00990858" w:rsidP="005E4C7B">
      <w:pPr>
        <w:spacing w:line="360" w:lineRule="auto"/>
        <w:rPr>
          <w:rFonts w:cstheme="minorHAnsi" w:hint="eastAsia"/>
          <w:b/>
        </w:rPr>
      </w:pPr>
      <w:r w:rsidRPr="008E22B6">
        <w:rPr>
          <w:rFonts w:cstheme="minorHAnsi" w:hint="eastAsia"/>
          <w:b/>
        </w:rPr>
        <w:t>2</w:t>
      </w:r>
      <w:r w:rsidRPr="008E22B6">
        <w:rPr>
          <w:rFonts w:cstheme="minorHAnsi" w:hint="eastAsia"/>
          <w:b/>
        </w:rPr>
        <w:t>、手机</w:t>
      </w:r>
      <w:r w:rsidR="008E22B6" w:rsidRPr="008E22B6">
        <w:rPr>
          <w:rFonts w:cstheme="minorHAnsi" w:hint="eastAsia"/>
          <w:b/>
        </w:rPr>
        <w:t>注意事项</w:t>
      </w:r>
      <w:r w:rsidRPr="008E22B6">
        <w:rPr>
          <w:rFonts w:cstheme="minorHAnsi" w:hint="eastAsia"/>
          <w:b/>
        </w:rPr>
        <w:t>：</w:t>
      </w:r>
    </w:p>
    <w:p w:rsidR="00990858" w:rsidRPr="005E4C7B" w:rsidRDefault="00990858" w:rsidP="005E4C7B">
      <w:pPr>
        <w:spacing w:line="360" w:lineRule="auto"/>
        <w:ind w:firstLineChars="200" w:firstLine="480"/>
        <w:rPr>
          <w:rFonts w:cstheme="minorHAnsi"/>
          <w:sz w:val="24"/>
          <w:szCs w:val="24"/>
        </w:rPr>
      </w:pPr>
      <w:proofErr w:type="gramStart"/>
      <w:r w:rsidRPr="005E4C7B">
        <w:rPr>
          <w:rFonts w:cstheme="minorHAnsi" w:hint="eastAsia"/>
          <w:sz w:val="24"/>
          <w:szCs w:val="24"/>
        </w:rPr>
        <w:t>暂只支持安卓</w:t>
      </w:r>
      <w:proofErr w:type="gramEnd"/>
      <w:r w:rsidRPr="005E4C7B">
        <w:rPr>
          <w:rFonts w:cstheme="minorHAnsi" w:hint="eastAsia"/>
          <w:sz w:val="24"/>
          <w:szCs w:val="24"/>
        </w:rPr>
        <w:t>手机，需要打开【开发者选项】并支持【</w:t>
      </w:r>
      <w:r w:rsidRPr="005E4C7B">
        <w:rPr>
          <w:rFonts w:cstheme="minorHAnsi" w:hint="eastAsia"/>
          <w:sz w:val="24"/>
          <w:szCs w:val="24"/>
        </w:rPr>
        <w:t>USB</w:t>
      </w:r>
      <w:r w:rsidRPr="005E4C7B">
        <w:rPr>
          <w:rFonts w:cstheme="minorHAnsi" w:hint="eastAsia"/>
          <w:sz w:val="24"/>
          <w:szCs w:val="24"/>
        </w:rPr>
        <w:t>调试】，连接电脑后如手机弹出其它设置选项，请选择类似数据传输（</w:t>
      </w:r>
      <w:r w:rsidRPr="005E4C7B">
        <w:rPr>
          <w:rFonts w:cstheme="minorHAnsi" w:hint="eastAsia"/>
          <w:sz w:val="24"/>
          <w:szCs w:val="24"/>
        </w:rPr>
        <w:t>MTP</w:t>
      </w:r>
      <w:r w:rsidRPr="005E4C7B">
        <w:rPr>
          <w:rFonts w:cstheme="minorHAnsi" w:hint="eastAsia"/>
          <w:sz w:val="24"/>
          <w:szCs w:val="24"/>
        </w:rPr>
        <w:t>等）选项；</w:t>
      </w:r>
      <w:r w:rsidRPr="005E4C7B">
        <w:rPr>
          <w:rFonts w:cstheme="minorHAnsi" w:hint="eastAsia"/>
          <w:sz w:val="24"/>
          <w:szCs w:val="24"/>
        </w:rPr>
        <w:t>USB</w:t>
      </w:r>
      <w:r w:rsidRPr="005E4C7B">
        <w:rPr>
          <w:rFonts w:cstheme="minorHAnsi" w:hint="eastAsia"/>
          <w:sz w:val="24"/>
          <w:szCs w:val="24"/>
        </w:rPr>
        <w:t>连接线最好用原厂数据线，仅有充电功能的连接线不能使用。</w:t>
      </w:r>
    </w:p>
    <w:p w:rsidR="008E22B6" w:rsidRPr="008E22B6" w:rsidRDefault="008E22B6" w:rsidP="005E4C7B">
      <w:pPr>
        <w:spacing w:line="360" w:lineRule="auto"/>
        <w:rPr>
          <w:rFonts w:cstheme="minorHAnsi" w:hint="eastAsia"/>
          <w:b/>
        </w:rPr>
      </w:pPr>
      <w:r>
        <w:rPr>
          <w:rFonts w:cstheme="minorHAnsi" w:hint="eastAsia"/>
          <w:b/>
        </w:rPr>
        <w:t>3</w:t>
      </w:r>
      <w:r w:rsidR="00990858" w:rsidRPr="008E22B6">
        <w:rPr>
          <w:rFonts w:cstheme="minorHAnsi" w:hint="eastAsia"/>
          <w:b/>
        </w:rPr>
        <w:t>、</w:t>
      </w:r>
      <w:r w:rsidRPr="008E22B6">
        <w:rPr>
          <w:rFonts w:cstheme="minorHAnsi" w:hint="eastAsia"/>
          <w:b/>
        </w:rPr>
        <w:t>PC</w:t>
      </w:r>
      <w:proofErr w:type="gramStart"/>
      <w:r w:rsidRPr="008E22B6">
        <w:rPr>
          <w:rFonts w:cstheme="minorHAnsi" w:hint="eastAsia"/>
          <w:b/>
        </w:rPr>
        <w:t>端注意</w:t>
      </w:r>
      <w:proofErr w:type="gramEnd"/>
      <w:r w:rsidRPr="008E22B6">
        <w:rPr>
          <w:rFonts w:cstheme="minorHAnsi" w:hint="eastAsia"/>
          <w:b/>
        </w:rPr>
        <w:t>事项：</w:t>
      </w:r>
    </w:p>
    <w:p w:rsidR="00535D42" w:rsidRPr="005E4C7B" w:rsidRDefault="00990858" w:rsidP="005E4C7B">
      <w:pPr>
        <w:spacing w:line="360" w:lineRule="auto"/>
        <w:ind w:firstLineChars="200" w:firstLine="480"/>
        <w:rPr>
          <w:rFonts w:cstheme="minorHAnsi"/>
          <w:sz w:val="24"/>
          <w:szCs w:val="24"/>
        </w:rPr>
      </w:pPr>
      <w:r w:rsidRPr="005E4C7B">
        <w:rPr>
          <w:rFonts w:cstheme="minorHAnsi" w:hint="eastAsia"/>
          <w:sz w:val="24"/>
          <w:szCs w:val="24"/>
        </w:rPr>
        <w:t>安装总局发票助手（</w:t>
      </w:r>
      <w:r w:rsidRPr="005E4C7B">
        <w:rPr>
          <w:rFonts w:cstheme="minorHAnsi" w:hint="eastAsia"/>
          <w:sz w:val="24"/>
          <w:szCs w:val="24"/>
        </w:rPr>
        <w:t>PC</w:t>
      </w:r>
      <w:r w:rsidRPr="005E4C7B">
        <w:rPr>
          <w:rFonts w:cstheme="minorHAnsi" w:hint="eastAsia"/>
          <w:sz w:val="24"/>
          <w:szCs w:val="24"/>
        </w:rPr>
        <w:t>端）时，</w:t>
      </w:r>
      <w:bookmarkStart w:id="0" w:name="_GoBack"/>
      <w:bookmarkEnd w:id="0"/>
      <w:r w:rsidRPr="005E4C7B">
        <w:rPr>
          <w:rFonts w:cstheme="minorHAnsi" w:hint="eastAsia"/>
          <w:sz w:val="24"/>
          <w:szCs w:val="24"/>
        </w:rPr>
        <w:t>需保证电脑上不能存在任何涉及手机控制类的软件，如</w:t>
      </w:r>
      <w:r w:rsidRPr="005E4C7B">
        <w:rPr>
          <w:rFonts w:cstheme="minorHAnsi" w:hint="eastAsia"/>
          <w:sz w:val="24"/>
          <w:szCs w:val="24"/>
        </w:rPr>
        <w:t>360</w:t>
      </w:r>
      <w:r w:rsidRPr="005E4C7B">
        <w:rPr>
          <w:rFonts w:cstheme="minorHAnsi" w:hint="eastAsia"/>
          <w:sz w:val="24"/>
          <w:szCs w:val="24"/>
        </w:rPr>
        <w:t>手机助手、</w:t>
      </w:r>
      <w:proofErr w:type="gramStart"/>
      <w:r w:rsidRPr="005E4C7B">
        <w:rPr>
          <w:rFonts w:cstheme="minorHAnsi" w:hint="eastAsia"/>
          <w:sz w:val="24"/>
          <w:szCs w:val="24"/>
        </w:rPr>
        <w:t>腾讯手机</w:t>
      </w:r>
      <w:proofErr w:type="gramEnd"/>
      <w:r w:rsidRPr="005E4C7B">
        <w:rPr>
          <w:rFonts w:cstheme="minorHAnsi" w:hint="eastAsia"/>
          <w:sz w:val="24"/>
          <w:szCs w:val="24"/>
        </w:rPr>
        <w:t>管家、应用宝、豌豆荚等。</w:t>
      </w:r>
    </w:p>
    <w:sectPr w:rsidR="00535D42" w:rsidRPr="005E4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44D" w:rsidRDefault="0023344D" w:rsidP="000A15F8">
      <w:r>
        <w:separator/>
      </w:r>
    </w:p>
  </w:endnote>
  <w:endnote w:type="continuationSeparator" w:id="0">
    <w:p w:rsidR="0023344D" w:rsidRDefault="0023344D" w:rsidP="000A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44D" w:rsidRDefault="0023344D" w:rsidP="000A15F8">
      <w:r>
        <w:separator/>
      </w:r>
    </w:p>
  </w:footnote>
  <w:footnote w:type="continuationSeparator" w:id="0">
    <w:p w:rsidR="0023344D" w:rsidRDefault="0023344D" w:rsidP="000A1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91"/>
    <w:rsid w:val="00064F96"/>
    <w:rsid w:val="00077D30"/>
    <w:rsid w:val="000A15F8"/>
    <w:rsid w:val="0023344D"/>
    <w:rsid w:val="00400B91"/>
    <w:rsid w:val="00471997"/>
    <w:rsid w:val="00535D42"/>
    <w:rsid w:val="005E4C7B"/>
    <w:rsid w:val="006C278F"/>
    <w:rsid w:val="008A3310"/>
    <w:rsid w:val="008E22B6"/>
    <w:rsid w:val="00990858"/>
    <w:rsid w:val="009C78BA"/>
    <w:rsid w:val="00DB1AC0"/>
    <w:rsid w:val="00E52743"/>
    <w:rsid w:val="00E8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58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15F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15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15F8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15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A15F8"/>
    <w:pPr>
      <w:widowControl w:val="0"/>
      <w:spacing w:after="0" w:line="240" w:lineRule="auto"/>
      <w:jc w:val="both"/>
    </w:pPr>
    <w:rPr>
      <w:kern w:val="2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A15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58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15F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15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15F8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15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A15F8"/>
    <w:pPr>
      <w:widowControl w:val="0"/>
      <w:spacing w:after="0" w:line="240" w:lineRule="auto"/>
      <w:jc w:val="both"/>
    </w:pPr>
    <w:rPr>
      <w:kern w:val="2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A15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51</cp:revision>
  <dcterms:created xsi:type="dcterms:W3CDTF">2017-06-05T23:21:00Z</dcterms:created>
  <dcterms:modified xsi:type="dcterms:W3CDTF">2017-07-12T18:50:00Z</dcterms:modified>
</cp:coreProperties>
</file>